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44" w:rsidRPr="004C7944" w:rsidRDefault="004C7944" w:rsidP="004C7944">
      <w:pPr>
        <w:jc w:val="center"/>
        <w:rPr>
          <w:b/>
          <w:bCs/>
          <w:sz w:val="32"/>
          <w:szCs w:val="32"/>
        </w:rPr>
      </w:pPr>
      <w:r w:rsidRPr="004C7944">
        <w:rPr>
          <w:b/>
          <w:bCs/>
          <w:sz w:val="32"/>
          <w:szCs w:val="32"/>
        </w:rPr>
        <w:t>СОСТАВ</w:t>
      </w:r>
      <w:r w:rsidRPr="004C7944">
        <w:rPr>
          <w:b/>
          <w:bCs/>
          <w:sz w:val="32"/>
          <w:szCs w:val="32"/>
        </w:rPr>
        <w:br/>
        <w:t>Совета по деловому сотрудничеству, развитию и поддержке предпринимательства</w:t>
      </w:r>
      <w:r w:rsidRPr="004C7944">
        <w:rPr>
          <w:b/>
          <w:bCs/>
          <w:sz w:val="32"/>
          <w:szCs w:val="32"/>
        </w:rPr>
        <w:br/>
        <w:t>городского округа Новокуйбышевск</w:t>
      </w:r>
    </w:p>
    <w:p w:rsidR="004C7944" w:rsidRPr="004C7944" w:rsidRDefault="004C7944" w:rsidP="004C7944">
      <w:r w:rsidRPr="004C7944">
        <w:t> </w:t>
      </w:r>
      <w:bookmarkStart w:id="0" w:name="_GoBack"/>
      <w:bookmarkEnd w:id="0"/>
    </w:p>
    <w:tbl>
      <w:tblPr>
        <w:tblW w:w="1728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2"/>
        <w:gridCol w:w="12428"/>
      </w:tblGrid>
      <w:tr w:rsidR="004C7944" w:rsidRPr="004C7944" w:rsidTr="004C7944">
        <w:trPr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Председатель Совета: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 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 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Никерясов</w:t>
            </w:r>
            <w:proofErr w:type="spellEnd"/>
            <w:r w:rsidRPr="004C7944">
              <w:rPr>
                <w:b/>
                <w:bCs/>
              </w:rPr>
              <w:t xml:space="preserve"> В.И.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заместитель главы городского округа по промышленной политике и предпринимательству;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 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 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Заместитель председателя Совета:</w:t>
            </w:r>
          </w:p>
        </w:tc>
      </w:tr>
      <w:tr w:rsidR="004C7944" w:rsidRPr="004C7944" w:rsidTr="004C7944">
        <w:trPr>
          <w:trHeight w:val="375"/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Пашкевич Н.В.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руководитель управления по промышленной политике и предпринимательству</w:t>
            </w:r>
          </w:p>
        </w:tc>
      </w:tr>
      <w:tr w:rsidR="004C7944" w:rsidRPr="004C7944" w:rsidTr="004C7944">
        <w:trPr>
          <w:trHeight w:val="240"/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 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 </w:t>
            </w:r>
          </w:p>
        </w:tc>
      </w:tr>
      <w:tr w:rsidR="004C7944" w:rsidRPr="004C7944" w:rsidTr="004C7944">
        <w:trPr>
          <w:trHeight w:val="135"/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Ответственный секретарь Совета</w:t>
            </w:r>
          </w:p>
        </w:tc>
      </w:tr>
      <w:tr w:rsidR="004C7944" w:rsidRPr="004C7944" w:rsidTr="004C7944">
        <w:trPr>
          <w:trHeight w:val="525"/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Гвардовская</w:t>
            </w:r>
            <w:proofErr w:type="spellEnd"/>
            <w:r w:rsidRPr="004C7944">
              <w:rPr>
                <w:b/>
                <w:bCs/>
              </w:rPr>
              <w:t xml:space="preserve"> М.А.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начальник отдела по содействию развитию предпринимательства управления по промышленной политике и предпринимательству администрации городского округа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 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Члены Совета: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Анисатова</w:t>
            </w:r>
            <w:proofErr w:type="spellEnd"/>
            <w:r w:rsidRPr="004C7944">
              <w:rPr>
                <w:b/>
                <w:bCs/>
              </w:rPr>
              <w:t xml:space="preserve"> Е.В.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 xml:space="preserve">- директор муниципального фонда поддержки предпринимательства и социально-экономического </w:t>
            </w:r>
            <w:proofErr w:type="spellStart"/>
            <w:r w:rsidRPr="004C7944">
              <w:t>развтия</w:t>
            </w:r>
            <w:proofErr w:type="spellEnd"/>
            <w:r w:rsidRPr="004C7944">
              <w:t xml:space="preserve"> </w:t>
            </w:r>
            <w:proofErr w:type="spellStart"/>
            <w:r w:rsidRPr="004C7944">
              <w:t>г.о.Новокуйбышевска</w:t>
            </w:r>
            <w:proofErr w:type="spellEnd"/>
            <w:r w:rsidRPr="004C7944">
              <w:t xml:space="preserve">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lastRenderedPageBreak/>
              <w:t>Атаджанова</w:t>
            </w:r>
            <w:proofErr w:type="spellEnd"/>
            <w:r w:rsidRPr="004C7944">
              <w:rPr>
                <w:b/>
                <w:bCs/>
              </w:rPr>
              <w:t xml:space="preserve"> Л.В.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 индивидуальный предприниматель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Баничус</w:t>
            </w:r>
            <w:proofErr w:type="spellEnd"/>
            <w:r w:rsidRPr="004C7944">
              <w:rPr>
                <w:b/>
                <w:bCs/>
              </w:rPr>
              <w:t xml:space="preserve"> Д.И.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директор ООО «</w:t>
            </w:r>
            <w:proofErr w:type="spellStart"/>
            <w:r w:rsidRPr="004C7944">
              <w:t>Реацентр</w:t>
            </w:r>
            <w:proofErr w:type="spellEnd"/>
            <w:r w:rsidRPr="004C7944">
              <w:t>»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Болдарева</w:t>
            </w:r>
            <w:proofErr w:type="spellEnd"/>
            <w:r w:rsidRPr="004C7944">
              <w:rPr>
                <w:b/>
                <w:bCs/>
              </w:rPr>
              <w:t xml:space="preserve"> Н.И.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индивидуальный предприниматель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Бояринцева</w:t>
            </w:r>
            <w:proofErr w:type="spellEnd"/>
            <w:r w:rsidRPr="004C7944">
              <w:rPr>
                <w:b/>
                <w:bCs/>
              </w:rPr>
              <w:t xml:space="preserve"> О.В.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начальник отдела по потребительскому рынку управления по промышленной политике и предпринимательству администрации городского округа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Карташова Л.А.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директор ООО «ЛК-</w:t>
            </w:r>
            <w:proofErr w:type="spellStart"/>
            <w:r w:rsidRPr="004C7944">
              <w:t>Дент</w:t>
            </w:r>
            <w:proofErr w:type="spellEnd"/>
            <w:r w:rsidRPr="004C7944">
              <w:t>»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Конюхов Д.В.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представитель местного отделения ВПП «Единая Россия»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Лукин С.Н.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генеральный директор ООО "</w:t>
            </w:r>
            <w:proofErr w:type="spellStart"/>
            <w:r w:rsidRPr="004C7944">
              <w:t>ПромМастер</w:t>
            </w:r>
            <w:proofErr w:type="spellEnd"/>
            <w:r w:rsidRPr="004C7944">
              <w:t>"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Нефёдов А.А.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управляющий операционным офисом ОАО «</w:t>
            </w:r>
            <w:proofErr w:type="spellStart"/>
            <w:r w:rsidRPr="004C7944">
              <w:t>Первобанк</w:t>
            </w:r>
            <w:proofErr w:type="spellEnd"/>
            <w:r w:rsidRPr="004C7944">
              <w:t xml:space="preserve">» в </w:t>
            </w:r>
            <w:proofErr w:type="spellStart"/>
            <w:r w:rsidRPr="004C7944">
              <w:t>г.Новокуйбышевск</w:t>
            </w:r>
            <w:proofErr w:type="spellEnd"/>
            <w:r w:rsidRPr="004C7944">
              <w:t xml:space="preserve">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Панофенова</w:t>
            </w:r>
            <w:proofErr w:type="spellEnd"/>
            <w:r w:rsidRPr="004C7944">
              <w:rPr>
                <w:b/>
                <w:bCs/>
              </w:rPr>
              <w:t xml:space="preserve"> Л.И.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Default="004C7944" w:rsidP="004C7944">
            <w:r w:rsidRPr="004C7944">
              <w:t>- доцент кафедры «Экономика промышленности» ФГБОУ ВПО «Самарский государственный технический университет»</w:t>
            </w:r>
          </w:p>
          <w:p w:rsidR="004C7944" w:rsidRPr="004C7944" w:rsidRDefault="004C7944" w:rsidP="004C7944">
            <w:r w:rsidRPr="004C7944">
              <w:t xml:space="preserve">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Пензяков</w:t>
            </w:r>
            <w:proofErr w:type="spellEnd"/>
            <w:r w:rsidRPr="004C7944">
              <w:rPr>
                <w:b/>
                <w:bCs/>
              </w:rPr>
              <w:t xml:space="preserve"> С.А.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 xml:space="preserve">- директор ИП </w:t>
            </w:r>
            <w:proofErr w:type="spellStart"/>
            <w:r w:rsidRPr="004C7944">
              <w:t>Пензяков</w:t>
            </w:r>
            <w:proofErr w:type="spellEnd"/>
            <w:r w:rsidRPr="004C7944">
              <w:t xml:space="preserve">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Пожидаев А.В.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директор ООО «Служба спасения 1911»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Романова Р.Н.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 индивидуальный предприниматель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Смагина С.А.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заведующая заочно-коммерческим отделением ГБОУ СПО «ННХТ»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Уланов А.В.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директор ООО «Кредо»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Фруль</w:t>
            </w:r>
            <w:proofErr w:type="spellEnd"/>
            <w:r w:rsidRPr="004C7944">
              <w:rPr>
                <w:b/>
                <w:bCs/>
              </w:rPr>
              <w:t xml:space="preserve"> С.А.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директор ООО «</w:t>
            </w:r>
            <w:proofErr w:type="spellStart"/>
            <w:r w:rsidRPr="004C7944">
              <w:t>Интегра</w:t>
            </w:r>
            <w:proofErr w:type="spellEnd"/>
            <w:r w:rsidRPr="004C7944">
              <w:t>-М»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lastRenderedPageBreak/>
              <w:t>Шайбулатова</w:t>
            </w:r>
            <w:proofErr w:type="spellEnd"/>
            <w:r w:rsidRPr="004C7944">
              <w:rPr>
                <w:b/>
                <w:bCs/>
              </w:rPr>
              <w:t xml:space="preserve"> М.А.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директор ООО «Фасад»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Яньшин</w:t>
            </w:r>
            <w:proofErr w:type="spellEnd"/>
            <w:r w:rsidRPr="004C7944">
              <w:rPr>
                <w:b/>
                <w:bCs/>
              </w:rPr>
              <w:t xml:space="preserve"> И.Е.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директор ООО «</w:t>
            </w:r>
            <w:proofErr w:type="spellStart"/>
            <w:r w:rsidRPr="004C7944">
              <w:t>Медиаком</w:t>
            </w:r>
            <w:proofErr w:type="spellEnd"/>
            <w:r w:rsidRPr="004C7944">
              <w:t>»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Дагаева</w:t>
            </w:r>
            <w:proofErr w:type="spellEnd"/>
            <w:r w:rsidRPr="004C7944">
              <w:rPr>
                <w:b/>
                <w:bCs/>
              </w:rPr>
              <w:t xml:space="preserve"> М.Н.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 xml:space="preserve">- ИП </w:t>
            </w:r>
            <w:proofErr w:type="spellStart"/>
            <w:r w:rsidRPr="004C7944">
              <w:t>Дагаева</w:t>
            </w:r>
            <w:proofErr w:type="spellEnd"/>
            <w:r w:rsidRPr="004C7944">
              <w:t xml:space="preserve"> </w:t>
            </w:r>
            <w:proofErr w:type="gramStart"/>
            <w:r w:rsidRPr="004C7944">
              <w:t>( по</w:t>
            </w:r>
            <w:proofErr w:type="gramEnd"/>
            <w:r w:rsidRPr="004C7944">
              <w:t xml:space="preserve">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Шалаева С.И.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- ООО "Монополия"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rPr>
                <w:b/>
                <w:bCs/>
              </w:rPr>
              <w:t>Сафаров Р.Ф.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>директор ООО "</w:t>
            </w:r>
            <w:proofErr w:type="spellStart"/>
            <w:r w:rsidRPr="004C7944">
              <w:t>СакретРуссланд</w:t>
            </w:r>
            <w:proofErr w:type="spellEnd"/>
            <w:r w:rsidRPr="004C7944">
              <w:t>"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Савинкин</w:t>
            </w:r>
            <w:proofErr w:type="spellEnd"/>
            <w:r w:rsidRPr="004C7944">
              <w:rPr>
                <w:b/>
                <w:bCs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 xml:space="preserve">- Общественный помощник Уполномоченного по правам предпринимателей в Самарской области на территории </w:t>
            </w:r>
            <w:proofErr w:type="spellStart"/>
            <w:r w:rsidRPr="004C7944">
              <w:t>г.о</w:t>
            </w:r>
            <w:proofErr w:type="spellEnd"/>
            <w:r w:rsidRPr="004C7944">
              <w:t>. Новокуйбышевск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Савинкина</w:t>
            </w:r>
            <w:proofErr w:type="spellEnd"/>
            <w:r w:rsidRPr="004C7944">
              <w:rPr>
                <w:b/>
                <w:bCs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 xml:space="preserve">- ИП </w:t>
            </w:r>
            <w:proofErr w:type="spellStart"/>
            <w:r w:rsidRPr="004C7944">
              <w:t>Савинкина</w:t>
            </w:r>
            <w:proofErr w:type="spellEnd"/>
            <w:r w:rsidRPr="004C7944">
              <w:t xml:space="preserve"> (по согласованию)</w:t>
            </w:r>
          </w:p>
        </w:tc>
      </w:tr>
      <w:tr w:rsidR="004C7944" w:rsidRPr="004C7944" w:rsidTr="004C7944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proofErr w:type="spellStart"/>
            <w:r w:rsidRPr="004C7944">
              <w:rPr>
                <w:b/>
                <w:bCs/>
              </w:rPr>
              <w:t>Склёз</w:t>
            </w:r>
            <w:proofErr w:type="spellEnd"/>
            <w:r w:rsidRPr="004C7944">
              <w:rPr>
                <w:b/>
                <w:bCs/>
              </w:rPr>
              <w:t xml:space="preserve"> Н.А.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C7944" w:rsidRPr="004C7944" w:rsidRDefault="004C7944" w:rsidP="004C7944">
            <w:r w:rsidRPr="004C7944">
              <w:t xml:space="preserve">- ИП </w:t>
            </w:r>
            <w:proofErr w:type="spellStart"/>
            <w:r w:rsidRPr="004C7944">
              <w:t>Склёз</w:t>
            </w:r>
            <w:proofErr w:type="spellEnd"/>
            <w:r w:rsidRPr="004C7944">
              <w:t xml:space="preserve"> (по согласованию)</w:t>
            </w:r>
          </w:p>
        </w:tc>
      </w:tr>
    </w:tbl>
    <w:p w:rsidR="00E924C9" w:rsidRDefault="00E924C9"/>
    <w:sectPr w:rsidR="00E924C9" w:rsidSect="004C7944">
      <w:pgSz w:w="16838" w:h="11906" w:orient="landscape"/>
      <w:pgMar w:top="340" w:right="238" w:bottom="340" w:left="2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9B"/>
    <w:rsid w:val="003B239B"/>
    <w:rsid w:val="004C7944"/>
    <w:rsid w:val="00E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1E2C-364A-4D07-9DCD-D469B51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Седлецкая Е.И.</dc:creator>
  <cp:keywords/>
  <dc:description/>
  <cp:lastModifiedBy>Седлецкая Е.И.</cp:lastModifiedBy>
  <cp:revision>3</cp:revision>
  <dcterms:created xsi:type="dcterms:W3CDTF">2016-11-15T07:12:00Z</dcterms:created>
  <dcterms:modified xsi:type="dcterms:W3CDTF">2016-11-15T07:13:00Z</dcterms:modified>
</cp:coreProperties>
</file>